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5B" w:rsidRPr="00D46B5B" w:rsidRDefault="00D46B5B" w:rsidP="00D46B5B">
      <w:pPr>
        <w:ind w:left="-284" w:right="-284"/>
        <w:jc w:val="center"/>
        <w:rPr>
          <w:b/>
          <w:sz w:val="28"/>
          <w:szCs w:val="28"/>
        </w:rPr>
      </w:pPr>
      <w:r w:rsidRPr="00D46B5B">
        <w:rPr>
          <w:b/>
          <w:sz w:val="28"/>
          <w:szCs w:val="28"/>
        </w:rPr>
        <w:t>Пояснительная записка</w:t>
      </w:r>
    </w:p>
    <w:p w:rsidR="00D46B5B" w:rsidRDefault="00D46B5B" w:rsidP="00D46B5B">
      <w:pPr>
        <w:ind w:left="-284" w:right="-284"/>
        <w:jc w:val="center"/>
        <w:rPr>
          <w:b/>
        </w:rPr>
      </w:pPr>
    </w:p>
    <w:p w:rsidR="00D46B5B" w:rsidRPr="009508CE" w:rsidRDefault="00D46B5B" w:rsidP="00D46B5B">
      <w:pPr>
        <w:ind w:left="-284" w:right="-284"/>
        <w:jc w:val="center"/>
        <w:rPr>
          <w:b/>
        </w:rPr>
      </w:pPr>
    </w:p>
    <w:p w:rsidR="00D46B5B" w:rsidRPr="001024E7" w:rsidRDefault="00D46B5B" w:rsidP="00D46B5B">
      <w:pPr>
        <w:spacing w:line="360" w:lineRule="auto"/>
        <w:ind w:left="-284" w:right="-284"/>
        <w:jc w:val="both"/>
        <w:rPr>
          <w:sz w:val="28"/>
          <w:szCs w:val="28"/>
        </w:rPr>
      </w:pPr>
      <w:r w:rsidRPr="001024E7">
        <w:rPr>
          <w:b/>
          <w:i/>
          <w:sz w:val="28"/>
          <w:szCs w:val="28"/>
        </w:rPr>
        <w:t xml:space="preserve">Название презентации: </w:t>
      </w:r>
      <w:r w:rsidRPr="001024E7">
        <w:rPr>
          <w:sz w:val="28"/>
          <w:szCs w:val="28"/>
        </w:rPr>
        <w:t>Интеллектуальное шоу «Своя игра».</w:t>
      </w:r>
    </w:p>
    <w:p w:rsidR="00D46B5B" w:rsidRDefault="00D46B5B" w:rsidP="00D46B5B">
      <w:pPr>
        <w:spacing w:line="360" w:lineRule="auto"/>
        <w:ind w:left="-284" w:right="-284"/>
        <w:jc w:val="both"/>
        <w:rPr>
          <w:sz w:val="28"/>
          <w:szCs w:val="28"/>
        </w:rPr>
      </w:pPr>
      <w:r w:rsidRPr="001024E7">
        <w:rPr>
          <w:b/>
          <w:i/>
          <w:sz w:val="28"/>
          <w:szCs w:val="28"/>
        </w:rPr>
        <w:t xml:space="preserve">Целевая аудитория, участвующая в интеллектуальном шоу «Своя игра»: </w:t>
      </w:r>
      <w:r w:rsidRPr="001024E7">
        <w:rPr>
          <w:sz w:val="28"/>
          <w:szCs w:val="28"/>
        </w:rPr>
        <w:t>обучающиеся 10-х-11-х классов, студенты средних профессиональных учебных заведений.</w:t>
      </w:r>
    </w:p>
    <w:p w:rsidR="001024E7" w:rsidRPr="001024E7" w:rsidRDefault="001024E7" w:rsidP="00D46B5B">
      <w:pPr>
        <w:spacing w:line="360" w:lineRule="auto"/>
        <w:ind w:left="-284" w:right="-284"/>
        <w:jc w:val="both"/>
        <w:rPr>
          <w:rFonts w:eastAsia="№Е"/>
          <w:sz w:val="28"/>
          <w:szCs w:val="28"/>
        </w:rPr>
      </w:pPr>
      <w:r>
        <w:rPr>
          <w:b/>
          <w:i/>
          <w:sz w:val="28"/>
          <w:szCs w:val="28"/>
        </w:rPr>
        <w:t>Правила игры:</w:t>
      </w:r>
    </w:p>
    <w:p w:rsidR="001024E7" w:rsidRPr="001024E7" w:rsidRDefault="001024E7" w:rsidP="001024E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 w:rsidRPr="001024E7">
        <w:rPr>
          <w:sz w:val="28"/>
          <w:szCs w:val="28"/>
        </w:rPr>
        <w:t xml:space="preserve">В игре принимают участие от 3 до 5 человек. </w:t>
      </w:r>
    </w:p>
    <w:p w:rsidR="001024E7" w:rsidRPr="001024E7" w:rsidRDefault="001024E7" w:rsidP="001024E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 w:rsidRPr="001024E7">
        <w:rPr>
          <w:sz w:val="28"/>
          <w:szCs w:val="28"/>
        </w:rPr>
        <w:t xml:space="preserve">На экране монитора появляются темы и стоимость вопроса. </w:t>
      </w:r>
    </w:p>
    <w:p w:rsidR="001024E7" w:rsidRPr="001024E7" w:rsidRDefault="001024E7" w:rsidP="001024E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 w:rsidRPr="001024E7">
        <w:rPr>
          <w:sz w:val="28"/>
          <w:szCs w:val="28"/>
        </w:rPr>
        <w:t xml:space="preserve">Стоимость вопроса – это очки, которые может заработать игрок, правильно ответивший на вопрос. </w:t>
      </w:r>
    </w:p>
    <w:p w:rsidR="001024E7" w:rsidRPr="001024E7" w:rsidRDefault="001024E7" w:rsidP="001024E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 w:rsidRPr="001024E7">
        <w:rPr>
          <w:sz w:val="28"/>
          <w:szCs w:val="28"/>
        </w:rPr>
        <w:t xml:space="preserve">Очки зарабатывает тот из игроков, кто первым правильно ответил на вопрос. Ответивший правильно на вопрос игрок, имеет право сменить тему и определить стоимость вопроса.  </w:t>
      </w:r>
    </w:p>
    <w:p w:rsidR="001024E7" w:rsidRPr="001024E7" w:rsidRDefault="001024E7" w:rsidP="001024E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 w:rsidRPr="001024E7">
        <w:rPr>
          <w:sz w:val="28"/>
          <w:szCs w:val="28"/>
        </w:rPr>
        <w:t xml:space="preserve">При неверном ответе игрок теряет свое право на выбор темы и стоимости вопроса, и ход переходит к следующему игроку. </w:t>
      </w:r>
    </w:p>
    <w:p w:rsidR="001024E7" w:rsidRDefault="001024E7" w:rsidP="001024E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 w:rsidRPr="001024E7">
        <w:rPr>
          <w:sz w:val="28"/>
          <w:szCs w:val="28"/>
        </w:rPr>
        <w:t>Игрок, которому достается «Кот в мешке» может сам ответить на вопрос, либо выбрать игрока, которому передает право ответа на вопрос. При неверном ответе соперника игрок вновь выбирает тему и стоимость вопроса. Если игрок, которому достался  «Кот в мешке»</w:t>
      </w:r>
      <w:r>
        <w:rPr>
          <w:sz w:val="28"/>
          <w:szCs w:val="28"/>
        </w:rPr>
        <w:t xml:space="preserve"> правильно отвечает на вопрос, </w:t>
      </w:r>
      <w:r w:rsidRPr="001024E7">
        <w:rPr>
          <w:sz w:val="28"/>
          <w:szCs w:val="28"/>
        </w:rPr>
        <w:t xml:space="preserve">право хода переходит к нему. </w:t>
      </w:r>
    </w:p>
    <w:p w:rsidR="001024E7" w:rsidRPr="001024E7" w:rsidRDefault="001024E7" w:rsidP="001024E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игры определяется только после того, как откроются все окошки.</w:t>
      </w:r>
    </w:p>
    <w:p w:rsidR="001024E7" w:rsidRPr="001024E7" w:rsidRDefault="001024E7" w:rsidP="001024E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 w:rsidRPr="001024E7">
        <w:rPr>
          <w:sz w:val="28"/>
          <w:szCs w:val="28"/>
        </w:rPr>
        <w:t xml:space="preserve">Победителем игры становится игрок, набравший большее количество очков. </w:t>
      </w:r>
    </w:p>
    <w:p w:rsidR="00571DB4" w:rsidRPr="001024E7" w:rsidRDefault="00571DB4" w:rsidP="001024E7">
      <w:pPr>
        <w:keepNext/>
        <w:spacing w:before="240" w:after="60" w:line="360" w:lineRule="auto"/>
        <w:jc w:val="center"/>
        <w:outlineLvl w:val="2"/>
        <w:rPr>
          <w:b/>
          <w:bCs/>
          <w:sz w:val="28"/>
          <w:szCs w:val="28"/>
        </w:rPr>
      </w:pPr>
      <w:bookmarkStart w:id="0" w:name="_Toc298596821"/>
      <w:bookmarkStart w:id="1" w:name="_Toc242090059"/>
      <w:bookmarkStart w:id="2" w:name="_Toc241853559"/>
      <w:bookmarkStart w:id="3" w:name="_Toc240794837"/>
      <w:bookmarkStart w:id="4" w:name="_Toc240388854"/>
      <w:bookmarkStart w:id="5" w:name="_Toc240386910"/>
      <w:bookmarkStart w:id="6" w:name="_Toc240274705"/>
      <w:bookmarkStart w:id="7" w:name="_Toc240089203"/>
      <w:r w:rsidRPr="001024E7">
        <w:rPr>
          <w:b/>
          <w:bCs/>
          <w:sz w:val="28"/>
          <w:szCs w:val="28"/>
        </w:rPr>
        <w:t>Методические рекомендации по использованию интерактивного ресурса и техническое описание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1277"/>
        <w:gridCol w:w="6950"/>
      </w:tblGrid>
      <w:tr w:rsidR="00571DB4" w:rsidTr="003A06AA">
        <w:trPr>
          <w:trHeight w:val="162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571DB4" w:rsidP="00E02F64">
            <w:pPr>
              <w:pStyle w:val="a4"/>
              <w:tabs>
                <w:tab w:val="left" w:pos="142"/>
              </w:tabs>
              <w:spacing w:line="360" w:lineRule="auto"/>
              <w:ind w:left="360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информация</w:t>
            </w:r>
          </w:p>
        </w:tc>
      </w:tr>
      <w:tr w:rsidR="00571DB4" w:rsidTr="003A06AA">
        <w:trPr>
          <w:trHeight w:val="162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1024E7" w:rsidRDefault="00571DB4" w:rsidP="00E02F64">
            <w:pPr>
              <w:tabs>
                <w:tab w:val="left" w:pos="142"/>
              </w:tabs>
              <w:spacing w:line="360" w:lineRule="auto"/>
              <w:ind w:left="360" w:hanging="218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4E7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1024E7" w:rsidP="00E02F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Интеллектуальное шоу </w:t>
            </w:r>
            <w:r w:rsidR="00571DB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Своя игра</w:t>
            </w:r>
            <w:r w:rsidR="00571DB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» 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 биографии и творчеству В.П. Астафьева  (интерактивная игра)</w:t>
            </w:r>
          </w:p>
        </w:tc>
      </w:tr>
      <w:tr w:rsidR="00571DB4" w:rsidTr="003A06AA">
        <w:trPr>
          <w:trHeight w:val="162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1024E7" w:rsidRDefault="00571DB4" w:rsidP="00E02F64">
            <w:pPr>
              <w:tabs>
                <w:tab w:val="left" w:pos="142"/>
              </w:tabs>
              <w:spacing w:line="360" w:lineRule="auto"/>
              <w:ind w:left="360" w:hanging="218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4E7">
              <w:rPr>
                <w:i/>
                <w:sz w:val="28"/>
                <w:szCs w:val="28"/>
              </w:rPr>
              <w:t>Предмет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1024E7" w:rsidP="00E02F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9B564A">
              <w:rPr>
                <w:rFonts w:ascii="Times New Roman" w:hAnsi="Times New Roman" w:cs="Times New Roman"/>
                <w:sz w:val="28"/>
                <w:szCs w:val="28"/>
              </w:rPr>
              <w:t>; внеурочное занятие</w:t>
            </w:r>
            <w:r w:rsidR="0048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9D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(интерактивная игра)</w:t>
            </w:r>
          </w:p>
        </w:tc>
      </w:tr>
      <w:tr w:rsidR="00571DB4" w:rsidTr="003A06AA">
        <w:trPr>
          <w:trHeight w:val="162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1024E7" w:rsidRDefault="00571DB4" w:rsidP="00E02F64">
            <w:pPr>
              <w:tabs>
                <w:tab w:val="left" w:pos="142"/>
              </w:tabs>
              <w:spacing w:line="360" w:lineRule="auto"/>
              <w:ind w:left="360" w:hanging="218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4E7">
              <w:rPr>
                <w:i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1024E7" w:rsidP="00E02F6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– 11 классы</w:t>
            </w:r>
          </w:p>
        </w:tc>
      </w:tr>
      <w:tr w:rsidR="00571DB4" w:rsidTr="003A06AA">
        <w:trPr>
          <w:trHeight w:val="162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B4" w:rsidRPr="001024E7" w:rsidRDefault="00571DB4" w:rsidP="00516DFB">
            <w:pPr>
              <w:tabs>
                <w:tab w:val="left" w:pos="142"/>
              </w:tabs>
              <w:spacing w:line="360" w:lineRule="auto"/>
              <w:ind w:left="176"/>
              <w:rPr>
                <w:i/>
                <w:sz w:val="28"/>
                <w:szCs w:val="28"/>
              </w:rPr>
            </w:pPr>
            <w:r w:rsidRPr="001024E7">
              <w:rPr>
                <w:i/>
                <w:sz w:val="28"/>
                <w:szCs w:val="28"/>
              </w:rPr>
              <w:t xml:space="preserve">Цель </w:t>
            </w:r>
            <w:r w:rsidR="00516DFB">
              <w:rPr>
                <w:i/>
                <w:sz w:val="28"/>
                <w:szCs w:val="28"/>
              </w:rPr>
              <w:t>использования презентации</w:t>
            </w:r>
          </w:p>
          <w:p w:rsidR="00571DB4" w:rsidRPr="001024E7" w:rsidRDefault="00571DB4" w:rsidP="00E02F64">
            <w:pPr>
              <w:tabs>
                <w:tab w:val="left" w:pos="142"/>
              </w:tabs>
              <w:spacing w:line="360" w:lineRule="auto"/>
              <w:ind w:hanging="218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B8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обобщения  и расширения знаний </w:t>
            </w:r>
            <w:r w:rsidR="001024E7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1024E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щихся </w:t>
            </w:r>
            <w:r w:rsidR="001024E7">
              <w:rPr>
                <w:rFonts w:ascii="Times New Roman" w:hAnsi="Times New Roman"/>
                <w:sz w:val="28"/>
                <w:szCs w:val="28"/>
              </w:rPr>
              <w:t xml:space="preserve">о биографии и творчестве </w:t>
            </w:r>
          </w:p>
          <w:p w:rsidR="00571DB4" w:rsidRDefault="001024E7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Астафьева</w:t>
            </w:r>
          </w:p>
        </w:tc>
      </w:tr>
      <w:tr w:rsidR="00571DB4" w:rsidRPr="00534DE5" w:rsidTr="003A06AA">
        <w:trPr>
          <w:trHeight w:val="162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1024E7" w:rsidRDefault="00571DB4" w:rsidP="00E02F64">
            <w:pPr>
              <w:tabs>
                <w:tab w:val="left" w:pos="142"/>
              </w:tabs>
              <w:spacing w:line="360" w:lineRule="auto"/>
              <w:ind w:left="142"/>
              <w:rPr>
                <w:i/>
                <w:sz w:val="28"/>
                <w:szCs w:val="28"/>
              </w:rPr>
            </w:pPr>
            <w:r w:rsidRPr="001024E7">
              <w:rPr>
                <w:i/>
                <w:sz w:val="28"/>
                <w:szCs w:val="28"/>
              </w:rPr>
              <w:t>Программа создания  ресурса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534DE5" w:rsidRDefault="00534DE5" w:rsidP="00E02F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4DE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53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Microsoft Office PowerPoint (.</w:t>
            </w:r>
            <w:proofErr w:type="spellStart"/>
            <w:r w:rsidRPr="0053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pptx</w:t>
            </w:r>
            <w:proofErr w:type="spellEnd"/>
            <w:r w:rsidRPr="0053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71DB4" w:rsidTr="003A06AA">
        <w:trPr>
          <w:trHeight w:val="162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1024E7" w:rsidRDefault="00571DB4" w:rsidP="00E02F64">
            <w:pPr>
              <w:tabs>
                <w:tab w:val="left" w:pos="142"/>
              </w:tabs>
              <w:spacing w:line="360" w:lineRule="auto"/>
              <w:ind w:left="360" w:hanging="218"/>
              <w:rPr>
                <w:i/>
                <w:sz w:val="28"/>
                <w:szCs w:val="28"/>
              </w:rPr>
            </w:pPr>
            <w:r w:rsidRPr="001024E7">
              <w:rPr>
                <w:i/>
                <w:sz w:val="28"/>
                <w:szCs w:val="28"/>
              </w:rPr>
              <w:t>Количество слайдов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534DE5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571DB4" w:rsidTr="003A06AA">
        <w:trPr>
          <w:trHeight w:val="162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1024E7" w:rsidRDefault="00571DB4" w:rsidP="00E02F64">
            <w:pPr>
              <w:tabs>
                <w:tab w:val="left" w:pos="142"/>
              </w:tabs>
              <w:spacing w:line="360" w:lineRule="auto"/>
              <w:ind w:left="360" w:hanging="218"/>
              <w:rPr>
                <w:i/>
                <w:sz w:val="28"/>
                <w:szCs w:val="28"/>
              </w:rPr>
            </w:pPr>
            <w:r w:rsidRPr="001024E7">
              <w:rPr>
                <w:i/>
                <w:sz w:val="28"/>
                <w:szCs w:val="28"/>
              </w:rPr>
              <w:t>Размер ресурса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534DE5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 М</w:t>
            </w:r>
            <w:r w:rsidR="00912FC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71DB4" w:rsidTr="003A06AA">
        <w:trPr>
          <w:trHeight w:val="162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1024E7" w:rsidRDefault="00571DB4" w:rsidP="00E02F64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1024E7">
              <w:rPr>
                <w:i/>
                <w:sz w:val="28"/>
                <w:szCs w:val="28"/>
              </w:rPr>
              <w:t>Инструменты программного обеспечения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Триггеры, гиперссылки, анимации, прикрепление звуков, форматирование, фигуры, надпись, эффекты, формат фона.</w:t>
            </w:r>
            <w:proofErr w:type="gramEnd"/>
          </w:p>
        </w:tc>
      </w:tr>
      <w:tr w:rsidR="00571DB4" w:rsidTr="003A06AA">
        <w:trPr>
          <w:trHeight w:val="162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1024E7" w:rsidRDefault="00571DB4" w:rsidP="00E02F64">
            <w:pPr>
              <w:tabs>
                <w:tab w:val="left" w:pos="142"/>
              </w:tabs>
              <w:spacing w:line="360" w:lineRule="auto"/>
              <w:ind w:left="142"/>
              <w:rPr>
                <w:i/>
                <w:sz w:val="28"/>
                <w:szCs w:val="28"/>
              </w:rPr>
            </w:pPr>
            <w:r w:rsidRPr="001024E7">
              <w:rPr>
                <w:i/>
                <w:sz w:val="28"/>
                <w:szCs w:val="28"/>
              </w:rPr>
              <w:t>Рекомендации по использованию ресурса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ресурс можно воспроизвести на интерактивных досках любого вида.</w:t>
            </w:r>
          </w:p>
          <w:p w:rsidR="00571DB4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 кабинете только демонстрационные доски, учитель может управлять ресурсом при помощи мышки и монитора.</w:t>
            </w:r>
          </w:p>
        </w:tc>
      </w:tr>
      <w:tr w:rsidR="00571DB4" w:rsidTr="003A06AA">
        <w:trPr>
          <w:trHeight w:val="162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571DB4" w:rsidP="00E02F6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571DB4" w:rsidTr="003A06AA">
        <w:trPr>
          <w:trHeight w:val="16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B4" w:rsidRDefault="00571DB4" w:rsidP="00E02F64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B4" w:rsidRDefault="00E02F6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 интеллектуальное шоу «Своя игра» ведущий. </w:t>
            </w:r>
            <w:r w:rsidR="00571DB4">
              <w:rPr>
                <w:rFonts w:ascii="Times New Roman" w:hAnsi="Times New Roman"/>
                <w:sz w:val="28"/>
                <w:szCs w:val="28"/>
              </w:rPr>
              <w:t xml:space="preserve">Играют </w:t>
            </w:r>
            <w:r w:rsidR="00912FC8">
              <w:rPr>
                <w:rFonts w:ascii="Times New Roman" w:hAnsi="Times New Roman"/>
                <w:sz w:val="28"/>
                <w:szCs w:val="28"/>
              </w:rPr>
              <w:t>от 3 до 5 человек</w:t>
            </w:r>
            <w:r w:rsidR="00571D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71DB4" w:rsidTr="003A06AA">
        <w:trPr>
          <w:trHeight w:val="16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E02F64" w:rsidRDefault="00571DB4" w:rsidP="00E02F64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E02F64">
              <w:rPr>
                <w:i/>
                <w:sz w:val="28"/>
                <w:szCs w:val="28"/>
              </w:rPr>
              <w:t>Слайд</w:t>
            </w:r>
            <w:r w:rsidR="00E02F64">
              <w:rPr>
                <w:i/>
                <w:sz w:val="28"/>
                <w:szCs w:val="28"/>
              </w:rPr>
              <w:t xml:space="preserve"> </w:t>
            </w:r>
            <w:r w:rsidRPr="00E02F64">
              <w:rPr>
                <w:i/>
                <w:sz w:val="28"/>
                <w:szCs w:val="28"/>
              </w:rPr>
              <w:t>№</w:t>
            </w:r>
            <w:r w:rsidR="00E02F64">
              <w:rPr>
                <w:i/>
                <w:sz w:val="28"/>
                <w:szCs w:val="28"/>
              </w:rPr>
              <w:t xml:space="preserve"> </w:t>
            </w:r>
            <w:r w:rsidRPr="00E02F6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B4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</w:tc>
      </w:tr>
      <w:tr w:rsidR="00571DB4" w:rsidTr="003A06AA">
        <w:trPr>
          <w:trHeight w:val="16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E02F64" w:rsidRDefault="00571DB4" w:rsidP="00E02F64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E02F64">
              <w:rPr>
                <w:i/>
                <w:sz w:val="28"/>
                <w:szCs w:val="28"/>
              </w:rPr>
              <w:t>Слайд</w:t>
            </w:r>
            <w:r w:rsidR="00E02F64">
              <w:rPr>
                <w:i/>
                <w:sz w:val="28"/>
                <w:szCs w:val="28"/>
              </w:rPr>
              <w:t xml:space="preserve"> </w:t>
            </w:r>
            <w:r w:rsidRPr="00E02F64">
              <w:rPr>
                <w:i/>
                <w:sz w:val="28"/>
                <w:szCs w:val="28"/>
              </w:rPr>
              <w:t>№</w:t>
            </w:r>
            <w:r w:rsidR="00E02F64">
              <w:rPr>
                <w:i/>
                <w:sz w:val="28"/>
                <w:szCs w:val="28"/>
              </w:rPr>
              <w:t xml:space="preserve"> </w:t>
            </w:r>
            <w:r w:rsidRPr="00E02F6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игры. Заставка. Тема мероприятия. Музыкальное сопровождение. </w:t>
            </w:r>
          </w:p>
          <w:p w:rsidR="00571DB4" w:rsidRPr="00E02F64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2F64">
              <w:rPr>
                <w:rFonts w:ascii="Times New Roman" w:hAnsi="Times New Roman"/>
                <w:sz w:val="28"/>
                <w:szCs w:val="28"/>
              </w:rPr>
              <w:t>Инструменты: Анимация.  Прикрепление звука к слайду.</w:t>
            </w:r>
          </w:p>
          <w:p w:rsidR="00571DB4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2F64">
              <w:rPr>
                <w:rFonts w:ascii="Times New Roman" w:hAnsi="Times New Roman"/>
                <w:sz w:val="28"/>
                <w:szCs w:val="28"/>
              </w:rPr>
              <w:t>Назначение слайда: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Настрой на игру. Демонстрация слайда.</w:t>
            </w:r>
          </w:p>
        </w:tc>
      </w:tr>
      <w:tr w:rsidR="00E02F64" w:rsidTr="003A06AA">
        <w:trPr>
          <w:trHeight w:val="16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64" w:rsidRPr="00E02F64" w:rsidRDefault="00E02F64" w:rsidP="00E02F64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E02F64">
              <w:rPr>
                <w:i/>
                <w:sz w:val="28"/>
                <w:szCs w:val="28"/>
              </w:rPr>
              <w:t>Слайд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02F64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02F6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64" w:rsidRDefault="00E02F6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игры</w:t>
            </w:r>
            <w:r w:rsidR="002E3E23">
              <w:rPr>
                <w:rFonts w:ascii="Times New Roman" w:hAnsi="Times New Roman"/>
                <w:sz w:val="28"/>
                <w:szCs w:val="28"/>
              </w:rPr>
              <w:t xml:space="preserve"> (появляются по щелчку)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1DB4" w:rsidTr="003A06AA">
        <w:trPr>
          <w:trHeight w:val="16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6" w:rsidRDefault="00E02F64" w:rsidP="00E02F64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E02F64">
              <w:rPr>
                <w:i/>
                <w:sz w:val="28"/>
                <w:szCs w:val="28"/>
              </w:rPr>
              <w:t>Слайд</w:t>
            </w:r>
            <w:r w:rsidR="00A021F6"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71DB4" w:rsidRPr="00E02F64" w:rsidRDefault="00E02F64" w:rsidP="00E02F64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E02F64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02F64">
              <w:rPr>
                <w:i/>
                <w:sz w:val="28"/>
                <w:szCs w:val="28"/>
              </w:rPr>
              <w:t>4</w:t>
            </w:r>
            <w:r w:rsidR="00A021F6">
              <w:rPr>
                <w:i/>
                <w:sz w:val="28"/>
                <w:szCs w:val="28"/>
              </w:rPr>
              <w:t xml:space="preserve"> - 59</w:t>
            </w: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C1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</w:t>
            </w:r>
            <w:r w:rsidR="00E02F6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F64">
              <w:rPr>
                <w:rFonts w:ascii="Times New Roman" w:hAnsi="Times New Roman"/>
                <w:sz w:val="28"/>
                <w:szCs w:val="28"/>
              </w:rPr>
              <w:t>табло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E02F64">
              <w:rPr>
                <w:rFonts w:ascii="Times New Roman" w:hAnsi="Times New Roman"/>
                <w:sz w:val="28"/>
                <w:szCs w:val="28"/>
              </w:rPr>
              <w:t>окошками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02F64">
              <w:rPr>
                <w:rFonts w:ascii="Times New Roman" w:hAnsi="Times New Roman"/>
                <w:sz w:val="28"/>
                <w:szCs w:val="28"/>
              </w:rPr>
              <w:t xml:space="preserve"> По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F64">
              <w:rPr>
                <w:rFonts w:ascii="Times New Roman" w:hAnsi="Times New Roman"/>
                <w:sz w:val="28"/>
                <w:szCs w:val="28"/>
              </w:rPr>
              <w:t>окошек в 5 секторах (темах)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К </w:t>
            </w:r>
            <w:r w:rsidR="00E02F64">
              <w:rPr>
                <w:rFonts w:ascii="Times New Roman" w:hAnsi="Times New Roman"/>
                <w:sz w:val="28"/>
                <w:szCs w:val="28"/>
              </w:rPr>
              <w:t xml:space="preserve">каждому окошку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прикреплена ссылка на слайд с заданием. </w:t>
            </w:r>
          </w:p>
          <w:p w:rsidR="00E622C1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1.Для начала игры нажимаем на </w:t>
            </w:r>
            <w:r w:rsidR="00E622C1">
              <w:rPr>
                <w:rFonts w:ascii="Times New Roman" w:hAnsi="Times New Roman"/>
                <w:sz w:val="28"/>
                <w:szCs w:val="28"/>
              </w:rPr>
              <w:t>окошко, выбранное игроком</w:t>
            </w:r>
            <w:r w:rsidR="006840ED">
              <w:rPr>
                <w:rFonts w:ascii="Times New Roman" w:hAnsi="Times New Roman"/>
                <w:sz w:val="28"/>
                <w:szCs w:val="28"/>
              </w:rPr>
              <w:t xml:space="preserve"> в нужном секторе (теме)</w:t>
            </w:r>
            <w:r w:rsidR="00E622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1DB4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6840ED">
              <w:rPr>
                <w:rFonts w:ascii="Times New Roman" w:hAnsi="Times New Roman"/>
                <w:sz w:val="28"/>
                <w:szCs w:val="28"/>
              </w:rPr>
              <w:t>Отвечаем на вопрос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840ED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После </w:t>
            </w:r>
            <w:r w:rsidR="006840ED">
              <w:rPr>
                <w:rFonts w:ascii="Times New Roman" w:hAnsi="Times New Roman"/>
                <w:sz w:val="28"/>
                <w:szCs w:val="28"/>
              </w:rPr>
              <w:t>ответа участника игры, нажимаем на «Ответ»</w:t>
            </w:r>
            <w:r w:rsidR="00A021F6">
              <w:rPr>
                <w:rFonts w:ascii="Times New Roman" w:hAnsi="Times New Roman"/>
                <w:sz w:val="28"/>
                <w:szCs w:val="28"/>
              </w:rPr>
              <w:t xml:space="preserve"> (проверяем)</w:t>
            </w:r>
            <w:r w:rsidR="006840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1DB4" w:rsidRDefault="006840ED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После </w:t>
            </w:r>
            <w:r w:rsidR="00571DB4">
              <w:rPr>
                <w:rFonts w:ascii="Times New Roman" w:hAnsi="Times New Roman"/>
                <w:sz w:val="28"/>
                <w:szCs w:val="28"/>
              </w:rPr>
              <w:t xml:space="preserve">выполнения задания </w:t>
            </w:r>
            <w:r w:rsidR="00E622C1">
              <w:rPr>
                <w:rFonts w:ascii="Times New Roman" w:hAnsi="Times New Roman"/>
                <w:sz w:val="28"/>
                <w:szCs w:val="28"/>
              </w:rPr>
              <w:t xml:space="preserve">нажимаем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триггер в правом нижнем углу слайда и </w:t>
            </w:r>
            <w:r w:rsidR="00571DB4">
              <w:rPr>
                <w:rFonts w:ascii="Times New Roman" w:hAnsi="Times New Roman"/>
                <w:sz w:val="28"/>
                <w:szCs w:val="28"/>
              </w:rPr>
              <w:t xml:space="preserve">продолжаем игру. Номер использованного </w:t>
            </w:r>
            <w:r>
              <w:rPr>
                <w:rFonts w:ascii="Times New Roman" w:hAnsi="Times New Roman"/>
                <w:sz w:val="28"/>
                <w:szCs w:val="28"/>
              </w:rPr>
              <w:t>окошка</w:t>
            </w:r>
            <w:r w:rsidR="00571DB4">
              <w:rPr>
                <w:rFonts w:ascii="Times New Roman" w:hAnsi="Times New Roman"/>
                <w:sz w:val="28"/>
                <w:szCs w:val="28"/>
              </w:rPr>
              <w:t xml:space="preserve">  автоматически </w:t>
            </w:r>
            <w:r>
              <w:rPr>
                <w:rFonts w:ascii="Times New Roman" w:hAnsi="Times New Roman"/>
                <w:sz w:val="28"/>
                <w:szCs w:val="28"/>
              </w:rPr>
              <w:t>исчезает с игрового поля</w:t>
            </w:r>
            <w:r w:rsidR="00571D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1DB4" w:rsidRDefault="00571DB4" w:rsidP="00E02F6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Инструменты: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Анимация.  Триггеры. Прикрепление звуков к объекту. Гиперссылки.</w:t>
            </w:r>
          </w:p>
          <w:p w:rsidR="00571DB4" w:rsidRDefault="00571DB4" w:rsidP="00A021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Назначение слайда: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сектора</w:t>
            </w:r>
            <w:r w:rsidR="006840ED">
              <w:rPr>
                <w:rFonts w:ascii="Times New Roman" w:hAnsi="Times New Roman"/>
                <w:sz w:val="28"/>
                <w:szCs w:val="28"/>
              </w:rPr>
              <w:t xml:space="preserve"> (темы), вопроса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021F6">
              <w:rPr>
                <w:rFonts w:ascii="Times New Roman" w:hAnsi="Times New Roman"/>
                <w:sz w:val="28"/>
                <w:szCs w:val="28"/>
              </w:rPr>
              <w:t>Демонстрация и поверка  задания.</w:t>
            </w:r>
          </w:p>
          <w:p w:rsidR="00A021F6" w:rsidRDefault="00A021F6" w:rsidP="00A021F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Далее всё по аналогии </w:t>
            </w:r>
            <w:r w:rsidR="00CB631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слайды № 5</w:t>
            </w:r>
            <w:r w:rsidR="002407B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№ 59).</w:t>
            </w:r>
          </w:p>
        </w:tc>
      </w:tr>
      <w:tr w:rsidR="00571DB4" w:rsidTr="003A06AA">
        <w:trPr>
          <w:trHeight w:val="16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B4" w:rsidRPr="00CB6311" w:rsidRDefault="00571DB4" w:rsidP="00E02F64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B4" w:rsidRPr="00CB6311" w:rsidRDefault="00571DB4" w:rsidP="002407B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2407B0">
              <w:rPr>
                <w:rFonts w:ascii="Times New Roman" w:hAnsi="Times New Roman"/>
                <w:sz w:val="28"/>
                <w:szCs w:val="28"/>
              </w:rPr>
              <w:t xml:space="preserve">ответа на последний вопрос </w:t>
            </w:r>
            <w:r>
              <w:rPr>
                <w:rFonts w:ascii="Times New Roman" w:hAnsi="Times New Roman"/>
                <w:sz w:val="28"/>
                <w:szCs w:val="28"/>
              </w:rPr>
              <w:t>подв</w:t>
            </w:r>
            <w:r w:rsidR="002407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407B0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</w:t>
            </w:r>
            <w:r w:rsidR="002407B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  <w:r w:rsidR="002407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B6311" w:rsidRPr="00CB6311">
              <w:rPr>
                <w:rFonts w:ascii="Times New Roman" w:hAnsi="Times New Roman" w:cs="Times New Roman"/>
                <w:sz w:val="28"/>
                <w:szCs w:val="28"/>
              </w:rPr>
              <w:t>По завершении игры щелкните правой клавишей мыши и выйдите из презентации.</w:t>
            </w:r>
          </w:p>
        </w:tc>
      </w:tr>
    </w:tbl>
    <w:p w:rsidR="001024E7" w:rsidRDefault="001024E7" w:rsidP="001024E7"/>
    <w:p w:rsidR="00647FAD" w:rsidRDefault="00647FAD"/>
    <w:sectPr w:rsidR="00647FAD" w:rsidSect="0064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14F"/>
    <w:multiLevelType w:val="hybridMultilevel"/>
    <w:tmpl w:val="787A6FFC"/>
    <w:lvl w:ilvl="0" w:tplc="B118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A4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6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8A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60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05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86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C7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202F99"/>
    <w:multiLevelType w:val="multilevel"/>
    <w:tmpl w:val="6A6E9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C42AE"/>
    <w:multiLevelType w:val="multilevel"/>
    <w:tmpl w:val="814CA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56780"/>
    <w:multiLevelType w:val="hybridMultilevel"/>
    <w:tmpl w:val="EC7861B8"/>
    <w:lvl w:ilvl="0" w:tplc="E48C8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181963"/>
    <w:multiLevelType w:val="hybridMultilevel"/>
    <w:tmpl w:val="F7B6B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C7B01"/>
    <w:multiLevelType w:val="multilevel"/>
    <w:tmpl w:val="3E9EB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2662C"/>
    <w:multiLevelType w:val="multilevel"/>
    <w:tmpl w:val="015ED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655334"/>
    <w:multiLevelType w:val="hybridMultilevel"/>
    <w:tmpl w:val="98206F6E"/>
    <w:lvl w:ilvl="0" w:tplc="42288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0F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4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E1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C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42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AA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05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6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59051F"/>
    <w:multiLevelType w:val="hybridMultilevel"/>
    <w:tmpl w:val="2B4432B4"/>
    <w:lvl w:ilvl="0" w:tplc="A8460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EA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AB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4C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21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6E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4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09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CD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D24D2D"/>
    <w:multiLevelType w:val="hybridMultilevel"/>
    <w:tmpl w:val="FAE4C3A6"/>
    <w:lvl w:ilvl="0" w:tplc="5E6CC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156CEF"/>
    <w:multiLevelType w:val="hybridMultilevel"/>
    <w:tmpl w:val="D480D022"/>
    <w:lvl w:ilvl="0" w:tplc="2EBA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48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A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2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0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64D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4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4C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457FE8"/>
    <w:multiLevelType w:val="hybridMultilevel"/>
    <w:tmpl w:val="9CDACBC8"/>
    <w:lvl w:ilvl="0" w:tplc="5C88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07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83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8C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C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2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0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81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4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1C3E"/>
    <w:rsid w:val="001024E7"/>
    <w:rsid w:val="001B26FA"/>
    <w:rsid w:val="002131F0"/>
    <w:rsid w:val="002407B0"/>
    <w:rsid w:val="002E3E23"/>
    <w:rsid w:val="003A06AA"/>
    <w:rsid w:val="003E5828"/>
    <w:rsid w:val="004879DC"/>
    <w:rsid w:val="00516DFB"/>
    <w:rsid w:val="00534DE5"/>
    <w:rsid w:val="00571DB4"/>
    <w:rsid w:val="00647FAD"/>
    <w:rsid w:val="006840ED"/>
    <w:rsid w:val="006D63CF"/>
    <w:rsid w:val="00912FC8"/>
    <w:rsid w:val="009B564A"/>
    <w:rsid w:val="00A021F6"/>
    <w:rsid w:val="00AE2C27"/>
    <w:rsid w:val="00B024D5"/>
    <w:rsid w:val="00C468B8"/>
    <w:rsid w:val="00CB6311"/>
    <w:rsid w:val="00D46B5B"/>
    <w:rsid w:val="00DB1C3E"/>
    <w:rsid w:val="00DC0481"/>
    <w:rsid w:val="00E02F64"/>
    <w:rsid w:val="00E6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DB4"/>
    <w:rPr>
      <w:color w:val="0000FF"/>
      <w:u w:val="single"/>
    </w:rPr>
  </w:style>
  <w:style w:type="paragraph" w:styleId="a4">
    <w:name w:val="No Spacing"/>
    <w:uiPriority w:val="1"/>
    <w:qFormat/>
    <w:rsid w:val="00571D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1DB4"/>
  </w:style>
  <w:style w:type="paragraph" w:styleId="a5">
    <w:name w:val="List Paragraph"/>
    <w:basedOn w:val="a"/>
    <w:uiPriority w:val="34"/>
    <w:qFormat/>
    <w:rsid w:val="00D46B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D46B5B"/>
    <w:pPr>
      <w:spacing w:before="171" w:after="1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2016-10-19T18:55:00Z</dcterms:created>
  <dcterms:modified xsi:type="dcterms:W3CDTF">2016-10-20T16:23:00Z</dcterms:modified>
</cp:coreProperties>
</file>